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4A77" w14:textId="77777777" w:rsidR="000459A9" w:rsidRPr="00B57136" w:rsidRDefault="000459A9">
      <w:pPr>
        <w:rPr>
          <w:rFonts w:ascii="Arial" w:hAnsi="Arial" w:cs="Arial"/>
          <w:b/>
          <w:color w:val="FFC000"/>
          <w:szCs w:val="19"/>
        </w:rPr>
      </w:pPr>
    </w:p>
    <w:p w14:paraId="02A98B01" w14:textId="77777777" w:rsidR="00BF2DA7" w:rsidRDefault="008263F8" w:rsidP="00BF2DA7">
      <w:pPr>
        <w:jc w:val="center"/>
        <w:rPr>
          <w:b/>
          <w:sz w:val="28"/>
          <w:szCs w:val="28"/>
        </w:rPr>
      </w:pPr>
      <w:r>
        <w:rPr>
          <w:rFonts w:ascii="Arial" w:hAnsi="Arial" w:cs="Arial"/>
          <w:b/>
          <w:szCs w:val="19"/>
        </w:rPr>
        <w:t xml:space="preserve"> </w:t>
      </w:r>
      <w:r w:rsidR="00236333">
        <w:rPr>
          <w:b/>
          <w:sz w:val="28"/>
          <w:szCs w:val="28"/>
        </w:rPr>
        <w:t>ASSOCIATION SYNDICAL</w:t>
      </w:r>
      <w:r w:rsidR="00736EDC">
        <w:rPr>
          <w:b/>
          <w:sz w:val="28"/>
          <w:szCs w:val="28"/>
        </w:rPr>
        <w:t>E</w:t>
      </w:r>
      <w:r w:rsidR="00236333">
        <w:rPr>
          <w:b/>
          <w:sz w:val="28"/>
          <w:szCs w:val="28"/>
        </w:rPr>
        <w:t xml:space="preserve"> </w:t>
      </w:r>
    </w:p>
    <w:p w14:paraId="3D465BB0" w14:textId="77777777" w:rsidR="00BF2DA7" w:rsidRPr="008263F8" w:rsidRDefault="00BF2DA7" w:rsidP="00BF2DA7">
      <w:pPr>
        <w:jc w:val="center"/>
        <w:rPr>
          <w:b/>
          <w:sz w:val="28"/>
          <w:szCs w:val="28"/>
        </w:rPr>
      </w:pPr>
      <w:r>
        <w:rPr>
          <w:b/>
          <w:sz w:val="28"/>
          <w:szCs w:val="28"/>
        </w:rPr>
        <w:t>2</w:t>
      </w:r>
      <w:r w:rsidRPr="00236333">
        <w:rPr>
          <w:b/>
          <w:sz w:val="28"/>
          <w:szCs w:val="28"/>
          <w:vertAlign w:val="superscript"/>
        </w:rPr>
        <w:t>ème</w:t>
      </w:r>
      <w:r>
        <w:rPr>
          <w:b/>
          <w:sz w:val="28"/>
          <w:szCs w:val="28"/>
        </w:rPr>
        <w:t xml:space="preserve"> Section</w:t>
      </w:r>
    </w:p>
    <w:p w14:paraId="4F383CDD" w14:textId="77777777" w:rsidR="000459A9" w:rsidRDefault="000459A9" w:rsidP="008263F8">
      <w:pPr>
        <w:jc w:val="center"/>
        <w:rPr>
          <w:b/>
          <w:sz w:val="28"/>
          <w:szCs w:val="28"/>
        </w:rPr>
      </w:pPr>
    </w:p>
    <w:p w14:paraId="3B83D788" w14:textId="77777777" w:rsidR="00236333" w:rsidRPr="008263F8" w:rsidRDefault="00236333" w:rsidP="00BF2DA7">
      <w:pPr>
        <w:jc w:val="center"/>
        <w:rPr>
          <w:b/>
          <w:sz w:val="28"/>
          <w:szCs w:val="28"/>
        </w:rPr>
      </w:pPr>
      <w:r>
        <w:rPr>
          <w:b/>
          <w:sz w:val="28"/>
          <w:szCs w:val="28"/>
        </w:rPr>
        <w:t>De la Rivière d’Epte</w:t>
      </w:r>
    </w:p>
    <w:p w14:paraId="4BF04FCD" w14:textId="77777777" w:rsidR="000459A9" w:rsidRDefault="000459A9">
      <w:pPr>
        <w:rPr>
          <w:rFonts w:ascii="Arial" w:hAnsi="Arial" w:cs="Arial"/>
          <w:szCs w:val="19"/>
        </w:rPr>
      </w:pPr>
    </w:p>
    <w:p w14:paraId="5D324BAE" w14:textId="77777777" w:rsidR="000459A9" w:rsidRPr="00275730" w:rsidRDefault="005548E5" w:rsidP="00275730">
      <w:pPr>
        <w:pBdr>
          <w:top w:val="single" w:sz="4" w:space="1" w:color="auto"/>
          <w:left w:val="single" w:sz="4" w:space="4" w:color="auto"/>
          <w:bottom w:val="single" w:sz="4" w:space="16" w:color="auto"/>
          <w:right w:val="single" w:sz="4" w:space="4" w:color="auto"/>
        </w:pBdr>
        <w:shd w:val="clear" w:color="auto" w:fill="C0C0C0"/>
        <w:ind w:left="900" w:right="1152"/>
        <w:jc w:val="center"/>
        <w:rPr>
          <w:rFonts w:ascii="Arial" w:hAnsi="Arial" w:cs="Arial"/>
          <w:b/>
          <w:color w:val="FFFFFF"/>
          <w:sz w:val="28"/>
          <w:szCs w:val="28"/>
        </w:rPr>
      </w:pPr>
      <w:r>
        <w:rPr>
          <w:rFonts w:ascii="Arial" w:hAnsi="Arial" w:cs="Arial"/>
          <w:b/>
          <w:color w:val="FFFFFF"/>
          <w:sz w:val="28"/>
          <w:szCs w:val="28"/>
        </w:rPr>
        <w:t>Compte- rendu</w:t>
      </w:r>
    </w:p>
    <w:p w14:paraId="6D8E34BD" w14:textId="77777777" w:rsidR="00275730" w:rsidRDefault="00275730" w:rsidP="00275730">
      <w:pPr>
        <w:pBdr>
          <w:top w:val="single" w:sz="4" w:space="1" w:color="auto"/>
          <w:left w:val="single" w:sz="4" w:space="4" w:color="auto"/>
          <w:bottom w:val="single" w:sz="4" w:space="16" w:color="auto"/>
          <w:right w:val="single" w:sz="4" w:space="4" w:color="auto"/>
        </w:pBdr>
        <w:shd w:val="clear" w:color="auto" w:fill="C0C0C0"/>
        <w:ind w:left="900" w:right="1152"/>
        <w:jc w:val="center"/>
        <w:rPr>
          <w:rFonts w:ascii="Arial" w:hAnsi="Arial" w:cs="Arial"/>
          <w:b/>
          <w:color w:val="FFFFFF"/>
          <w:szCs w:val="32"/>
        </w:rPr>
      </w:pPr>
    </w:p>
    <w:p w14:paraId="038A3166" w14:textId="77777777" w:rsidR="005947F0" w:rsidRPr="00275730" w:rsidRDefault="00F21C3D" w:rsidP="00275730">
      <w:pPr>
        <w:pBdr>
          <w:top w:val="single" w:sz="4" w:space="1" w:color="auto"/>
          <w:left w:val="single" w:sz="4" w:space="4" w:color="auto"/>
          <w:bottom w:val="single" w:sz="4" w:space="16" w:color="auto"/>
          <w:right w:val="single" w:sz="4" w:space="4" w:color="auto"/>
        </w:pBdr>
        <w:shd w:val="clear" w:color="auto" w:fill="C0C0C0"/>
        <w:ind w:left="900" w:right="1152"/>
        <w:jc w:val="center"/>
        <w:rPr>
          <w:rFonts w:ascii="Arial" w:hAnsi="Arial" w:cs="Arial"/>
          <w:b/>
          <w:color w:val="FFFFFF"/>
          <w:sz w:val="28"/>
          <w:szCs w:val="28"/>
        </w:rPr>
      </w:pPr>
      <w:r>
        <w:rPr>
          <w:rFonts w:ascii="Arial" w:hAnsi="Arial" w:cs="Arial"/>
          <w:b/>
          <w:color w:val="FFFFFF"/>
          <w:sz w:val="28"/>
          <w:szCs w:val="28"/>
        </w:rPr>
        <w:t>DU 17 février 2022</w:t>
      </w:r>
    </w:p>
    <w:p w14:paraId="6795B78C" w14:textId="77777777" w:rsidR="000459A9" w:rsidRDefault="000459A9">
      <w:pPr>
        <w:pStyle w:val="Corpsdetexte"/>
        <w:rPr>
          <w:sz w:val="24"/>
        </w:rPr>
      </w:pPr>
    </w:p>
    <w:p w14:paraId="75AF571D" w14:textId="77777777" w:rsidR="00A722FF" w:rsidRDefault="00C016C2">
      <w:pPr>
        <w:pStyle w:val="Corpsdetexte"/>
        <w:rPr>
          <w:color w:val="000000"/>
          <w:sz w:val="24"/>
        </w:rPr>
      </w:pPr>
      <w:r w:rsidRPr="00197927">
        <w:rPr>
          <w:color w:val="000000"/>
          <w:sz w:val="24"/>
        </w:rPr>
        <w:t xml:space="preserve"> Le comité syndical l</w:t>
      </w:r>
      <w:r w:rsidR="00877DAF">
        <w:rPr>
          <w:color w:val="000000"/>
          <w:sz w:val="24"/>
        </w:rPr>
        <w:t>ég</w:t>
      </w:r>
      <w:r w:rsidR="009D18D4">
        <w:rPr>
          <w:color w:val="000000"/>
          <w:sz w:val="24"/>
        </w:rPr>
        <w:t>alement convoqué le</w:t>
      </w:r>
      <w:r w:rsidR="00F21C3D">
        <w:rPr>
          <w:color w:val="000000"/>
          <w:sz w:val="24"/>
        </w:rPr>
        <w:t xml:space="preserve"> 07/02/2022</w:t>
      </w:r>
      <w:r w:rsidRPr="00197927">
        <w:rPr>
          <w:color w:val="000000"/>
          <w:sz w:val="24"/>
        </w:rPr>
        <w:t>, s’es</w:t>
      </w:r>
      <w:r w:rsidR="00877DAF">
        <w:rPr>
          <w:color w:val="000000"/>
          <w:sz w:val="24"/>
        </w:rPr>
        <w:t xml:space="preserve">t réuni en </w:t>
      </w:r>
      <w:r w:rsidR="00F21C3D">
        <w:rPr>
          <w:color w:val="000000"/>
          <w:sz w:val="24"/>
        </w:rPr>
        <w:t xml:space="preserve">séance publique, le 17 Février </w:t>
      </w:r>
      <w:r w:rsidR="009D18D4">
        <w:rPr>
          <w:color w:val="000000"/>
          <w:sz w:val="24"/>
        </w:rPr>
        <w:t>2022</w:t>
      </w:r>
      <w:r w:rsidR="005548E5">
        <w:rPr>
          <w:color w:val="000000"/>
          <w:sz w:val="24"/>
        </w:rPr>
        <w:t xml:space="preserve"> à la salle des Fêtes </w:t>
      </w:r>
      <w:r w:rsidRPr="00197927">
        <w:rPr>
          <w:color w:val="000000"/>
          <w:sz w:val="24"/>
        </w:rPr>
        <w:t xml:space="preserve">d’AMENUCOURT sous la présidence de M. </w:t>
      </w:r>
      <w:r w:rsidR="00F21C3D">
        <w:rPr>
          <w:color w:val="000000"/>
          <w:sz w:val="24"/>
        </w:rPr>
        <w:t>DELAPORTE Thierry</w:t>
      </w:r>
      <w:r w:rsidRPr="00197927">
        <w:rPr>
          <w:color w:val="000000"/>
          <w:sz w:val="24"/>
        </w:rPr>
        <w:t>, président.</w:t>
      </w:r>
    </w:p>
    <w:p w14:paraId="62ADEAE5" w14:textId="77777777" w:rsidR="00877DAF" w:rsidRPr="00197927" w:rsidRDefault="00877DAF" w:rsidP="00877DAF">
      <w:pPr>
        <w:pStyle w:val="Corpsdetexte"/>
        <w:rPr>
          <w:color w:val="000000"/>
          <w:sz w:val="24"/>
        </w:rPr>
      </w:pPr>
      <w:r w:rsidRPr="00197927">
        <w:rPr>
          <w:color w:val="000000"/>
          <w:sz w:val="24"/>
          <w:u w:val="single"/>
        </w:rPr>
        <w:t>Étaient présents</w:t>
      </w:r>
      <w:r>
        <w:rPr>
          <w:color w:val="000000"/>
          <w:sz w:val="24"/>
        </w:rPr>
        <w:t xml:space="preserve"> : </w:t>
      </w:r>
      <w:r w:rsidR="00F21C3D" w:rsidRPr="00197927">
        <w:rPr>
          <w:color w:val="000000"/>
          <w:sz w:val="24"/>
        </w:rPr>
        <w:t>M. DELAPO</w:t>
      </w:r>
      <w:r w:rsidR="00F21C3D">
        <w:rPr>
          <w:color w:val="000000"/>
          <w:sz w:val="24"/>
        </w:rPr>
        <w:t xml:space="preserve">RTE Thierry, </w:t>
      </w:r>
      <w:r w:rsidR="00F21C3D" w:rsidRPr="00197927">
        <w:rPr>
          <w:color w:val="000000"/>
          <w:sz w:val="24"/>
        </w:rPr>
        <w:t>M.</w:t>
      </w:r>
      <w:r w:rsidR="00F21C3D">
        <w:rPr>
          <w:color w:val="000000"/>
          <w:sz w:val="24"/>
        </w:rPr>
        <w:t xml:space="preserve"> </w:t>
      </w:r>
      <w:r w:rsidR="00F21C3D" w:rsidRPr="00197927">
        <w:rPr>
          <w:color w:val="000000"/>
          <w:sz w:val="24"/>
        </w:rPr>
        <w:t>ARNAL</w:t>
      </w:r>
      <w:r w:rsidR="00F21C3D" w:rsidRPr="004C2974">
        <w:rPr>
          <w:color w:val="000000"/>
          <w:sz w:val="24"/>
        </w:rPr>
        <w:t xml:space="preserve"> </w:t>
      </w:r>
      <w:r w:rsidR="00F21C3D" w:rsidRPr="00197927">
        <w:rPr>
          <w:color w:val="000000"/>
          <w:sz w:val="24"/>
        </w:rPr>
        <w:t>Thierry</w:t>
      </w:r>
      <w:r w:rsidR="00F21C3D">
        <w:rPr>
          <w:color w:val="000000"/>
          <w:sz w:val="24"/>
        </w:rPr>
        <w:t>,</w:t>
      </w:r>
      <w:r w:rsidR="00F21C3D" w:rsidRPr="00197927">
        <w:rPr>
          <w:color w:val="000000"/>
          <w:sz w:val="24"/>
        </w:rPr>
        <w:t xml:space="preserve"> </w:t>
      </w:r>
      <w:r w:rsidRPr="00197927">
        <w:rPr>
          <w:color w:val="000000"/>
          <w:sz w:val="24"/>
        </w:rPr>
        <w:t>M.CHATEL Mathieu</w:t>
      </w:r>
      <w:r w:rsidR="00AB1018">
        <w:rPr>
          <w:color w:val="000000"/>
          <w:sz w:val="24"/>
        </w:rPr>
        <w:t>,</w:t>
      </w:r>
      <w:r w:rsidRPr="004C2974">
        <w:rPr>
          <w:color w:val="000000"/>
          <w:sz w:val="24"/>
        </w:rPr>
        <w:t xml:space="preserve"> </w:t>
      </w:r>
      <w:r w:rsidR="009D18D4">
        <w:rPr>
          <w:color w:val="000000"/>
          <w:sz w:val="24"/>
        </w:rPr>
        <w:t xml:space="preserve"> Mme CARON Josette,</w:t>
      </w:r>
      <w:r w:rsidR="009D18D4" w:rsidRPr="009D18D4">
        <w:rPr>
          <w:color w:val="000000"/>
          <w:sz w:val="24"/>
        </w:rPr>
        <w:t xml:space="preserve"> </w:t>
      </w:r>
      <w:r w:rsidR="00F21C3D" w:rsidRPr="00197927">
        <w:rPr>
          <w:color w:val="000000"/>
          <w:sz w:val="24"/>
        </w:rPr>
        <w:t>Mme</w:t>
      </w:r>
      <w:r w:rsidR="00F21C3D" w:rsidRPr="004C2974">
        <w:rPr>
          <w:color w:val="000000"/>
          <w:sz w:val="24"/>
        </w:rPr>
        <w:t xml:space="preserve"> </w:t>
      </w:r>
      <w:r w:rsidR="00F21C3D" w:rsidRPr="00197927">
        <w:rPr>
          <w:color w:val="000000"/>
          <w:sz w:val="24"/>
        </w:rPr>
        <w:t>MAQUESTIAU</w:t>
      </w:r>
      <w:r w:rsidR="00F21C3D">
        <w:rPr>
          <w:color w:val="000000"/>
          <w:sz w:val="24"/>
        </w:rPr>
        <w:t xml:space="preserve"> Nadège</w:t>
      </w:r>
      <w:r w:rsidR="005548E5">
        <w:rPr>
          <w:color w:val="000000"/>
          <w:sz w:val="24"/>
        </w:rPr>
        <w:t>,</w:t>
      </w:r>
      <w:r w:rsidR="009F5A42">
        <w:rPr>
          <w:color w:val="000000"/>
          <w:sz w:val="24"/>
        </w:rPr>
        <w:t xml:space="preserve"> </w:t>
      </w:r>
      <w:r w:rsidR="009D18D4">
        <w:rPr>
          <w:color w:val="000000"/>
          <w:sz w:val="24"/>
        </w:rPr>
        <w:t>M. DUNTZ René, M. BRUNEAU George,</w:t>
      </w:r>
      <w:r w:rsidR="00F21C3D" w:rsidRPr="00F21C3D">
        <w:rPr>
          <w:color w:val="000000"/>
          <w:sz w:val="24"/>
        </w:rPr>
        <w:t xml:space="preserve"> </w:t>
      </w:r>
      <w:r w:rsidR="00F21C3D">
        <w:rPr>
          <w:color w:val="000000"/>
          <w:sz w:val="24"/>
        </w:rPr>
        <w:t>Mme CAMBOURIEUX Frédérique,</w:t>
      </w:r>
      <w:r w:rsidR="00F21C3D" w:rsidRPr="00F21C3D">
        <w:rPr>
          <w:color w:val="000000"/>
          <w:sz w:val="24"/>
        </w:rPr>
        <w:t xml:space="preserve"> </w:t>
      </w:r>
      <w:r w:rsidR="00F21C3D">
        <w:rPr>
          <w:color w:val="000000"/>
          <w:sz w:val="24"/>
        </w:rPr>
        <w:t>M. GUERIN François.</w:t>
      </w:r>
    </w:p>
    <w:p w14:paraId="45193AAB" w14:textId="77777777" w:rsidR="00877DAF" w:rsidRDefault="00877DAF" w:rsidP="00877DAF">
      <w:pPr>
        <w:pStyle w:val="Corpsdetexte"/>
        <w:rPr>
          <w:color w:val="000000"/>
          <w:sz w:val="24"/>
        </w:rPr>
      </w:pPr>
      <w:r w:rsidRPr="00197927">
        <w:rPr>
          <w:color w:val="000000"/>
          <w:sz w:val="24"/>
          <w:u w:val="single"/>
        </w:rPr>
        <w:t>Étaient absents excusés</w:t>
      </w:r>
      <w:r w:rsidRPr="00197927">
        <w:rPr>
          <w:color w:val="000000"/>
          <w:sz w:val="24"/>
        </w:rPr>
        <w:t> :</w:t>
      </w:r>
      <w:r w:rsidR="009F5A42">
        <w:rPr>
          <w:color w:val="000000"/>
          <w:sz w:val="24"/>
        </w:rPr>
        <w:t xml:space="preserve"> </w:t>
      </w:r>
      <w:r w:rsidR="00F21C3D" w:rsidRPr="00197927">
        <w:rPr>
          <w:color w:val="000000"/>
          <w:sz w:val="24"/>
        </w:rPr>
        <w:t>M. BARRAT Alain</w:t>
      </w:r>
      <w:r w:rsidR="009D18D4">
        <w:rPr>
          <w:color w:val="000000"/>
          <w:sz w:val="24"/>
        </w:rPr>
        <w:t>, Mme CHENET Nicole</w:t>
      </w:r>
      <w:r w:rsidR="00F21C3D">
        <w:rPr>
          <w:color w:val="000000"/>
          <w:sz w:val="24"/>
        </w:rPr>
        <w:t>,</w:t>
      </w:r>
      <w:r w:rsidR="009D18D4">
        <w:rPr>
          <w:color w:val="000000"/>
          <w:sz w:val="24"/>
        </w:rPr>
        <w:t xml:space="preserve"> </w:t>
      </w:r>
      <w:r w:rsidR="00F21C3D">
        <w:rPr>
          <w:color w:val="000000"/>
          <w:sz w:val="24"/>
        </w:rPr>
        <w:t>M. MALGRAIN Pierre</w:t>
      </w:r>
      <w:r w:rsidR="009F5A42">
        <w:rPr>
          <w:color w:val="000000"/>
          <w:sz w:val="24"/>
        </w:rPr>
        <w:t>,</w:t>
      </w:r>
      <w:r w:rsidR="009F5A42" w:rsidRPr="009F5A42">
        <w:rPr>
          <w:color w:val="000000"/>
          <w:sz w:val="24"/>
        </w:rPr>
        <w:t xml:space="preserve"> </w:t>
      </w:r>
      <w:r w:rsidR="00F21C3D">
        <w:rPr>
          <w:color w:val="000000"/>
          <w:sz w:val="24"/>
        </w:rPr>
        <w:t xml:space="preserve">M FOUCAULT Olivier, </w:t>
      </w:r>
      <w:r w:rsidR="009F5A42">
        <w:rPr>
          <w:color w:val="000000"/>
          <w:sz w:val="24"/>
        </w:rPr>
        <w:t>M. MACAIRE</w:t>
      </w:r>
      <w:r w:rsidR="009F5A42" w:rsidRPr="00197927">
        <w:rPr>
          <w:color w:val="000000"/>
          <w:sz w:val="24"/>
        </w:rPr>
        <w:t>, M. LEMOINE Philippe</w:t>
      </w:r>
      <w:r w:rsidR="009F5A42">
        <w:rPr>
          <w:color w:val="000000"/>
          <w:sz w:val="24"/>
        </w:rPr>
        <w:t>,</w:t>
      </w:r>
      <w:r w:rsidR="009F5A42" w:rsidRPr="009F5A42">
        <w:rPr>
          <w:color w:val="000000"/>
          <w:sz w:val="24"/>
        </w:rPr>
        <w:t xml:space="preserve"> </w:t>
      </w:r>
      <w:r w:rsidR="009F5A42" w:rsidRPr="00197927">
        <w:rPr>
          <w:color w:val="000000"/>
          <w:sz w:val="24"/>
        </w:rPr>
        <w:t>M. THOUARD Jean-Louis</w:t>
      </w:r>
      <w:r w:rsidR="009F5A42">
        <w:rPr>
          <w:color w:val="000000"/>
          <w:sz w:val="24"/>
        </w:rPr>
        <w:t>,</w:t>
      </w:r>
      <w:r w:rsidR="00C82EA7">
        <w:rPr>
          <w:color w:val="000000"/>
          <w:sz w:val="24"/>
        </w:rPr>
        <w:t xml:space="preserve"> </w:t>
      </w:r>
      <w:r w:rsidR="009F5A42" w:rsidRPr="00197927">
        <w:rPr>
          <w:color w:val="000000"/>
          <w:sz w:val="24"/>
        </w:rPr>
        <w:t>M. DUBRAC Claude</w:t>
      </w:r>
      <w:r w:rsidR="001B7CCA">
        <w:rPr>
          <w:color w:val="000000"/>
          <w:sz w:val="24"/>
        </w:rPr>
        <w:t xml:space="preserve">, </w:t>
      </w:r>
    </w:p>
    <w:p w14:paraId="73EC860A" w14:textId="77777777" w:rsidR="00E310F3" w:rsidRPr="00197927" w:rsidRDefault="00E310F3" w:rsidP="00877DAF">
      <w:pPr>
        <w:pStyle w:val="Corpsdetexte"/>
        <w:rPr>
          <w:color w:val="000000"/>
          <w:sz w:val="24"/>
        </w:rPr>
      </w:pPr>
      <w:r>
        <w:rPr>
          <w:color w:val="000000"/>
          <w:sz w:val="24"/>
        </w:rPr>
        <w:t>Invité : M. LOOBUYCK (garde rivière)</w:t>
      </w:r>
      <w:r w:rsidR="00B4316F">
        <w:rPr>
          <w:color w:val="000000"/>
          <w:sz w:val="24"/>
        </w:rPr>
        <w:t>, Mme VICQ Catherine</w:t>
      </w:r>
    </w:p>
    <w:p w14:paraId="53DF1841" w14:textId="77777777" w:rsidR="00877DAF" w:rsidRDefault="00877DAF" w:rsidP="00877DAF">
      <w:pPr>
        <w:pStyle w:val="Corpsdetexte"/>
        <w:jc w:val="both"/>
        <w:rPr>
          <w:sz w:val="24"/>
        </w:rPr>
      </w:pPr>
      <w:r w:rsidRPr="008263F8">
        <w:rPr>
          <w:sz w:val="24"/>
          <w:u w:val="single"/>
        </w:rPr>
        <w:t>Secrétaire de séance</w:t>
      </w:r>
      <w:r w:rsidR="00C82EA7">
        <w:rPr>
          <w:sz w:val="24"/>
        </w:rPr>
        <w:t> :</w:t>
      </w:r>
      <w:r w:rsidR="00F21C3D">
        <w:rPr>
          <w:sz w:val="24"/>
        </w:rPr>
        <w:t xml:space="preserve"> M.ARNAL</w:t>
      </w:r>
      <w:r w:rsidR="000F157E">
        <w:rPr>
          <w:sz w:val="24"/>
        </w:rPr>
        <w:t xml:space="preserve"> Thierry</w:t>
      </w:r>
    </w:p>
    <w:p w14:paraId="30B261BC" w14:textId="77777777" w:rsidR="006760FC" w:rsidRDefault="006760FC" w:rsidP="00877DAF">
      <w:pPr>
        <w:pStyle w:val="Corpsdetexte"/>
        <w:jc w:val="both"/>
        <w:rPr>
          <w:sz w:val="24"/>
        </w:rPr>
      </w:pPr>
    </w:p>
    <w:p w14:paraId="465C4742" w14:textId="77777777" w:rsidR="006760FC" w:rsidRPr="006760FC" w:rsidRDefault="006760FC" w:rsidP="006760FC">
      <w:pPr>
        <w:pStyle w:val="Corpsdetexte3"/>
        <w:rPr>
          <w:bCs/>
          <w:sz w:val="24"/>
          <w:u w:val="single"/>
        </w:rPr>
      </w:pPr>
      <w:r w:rsidRPr="006760FC">
        <w:rPr>
          <w:bCs/>
          <w:sz w:val="24"/>
          <w:u w:val="single"/>
        </w:rPr>
        <w:t>Fonctionnement et rôle de l’ASA</w:t>
      </w:r>
    </w:p>
    <w:p w14:paraId="5D268046" w14:textId="77777777" w:rsidR="006760FC" w:rsidRDefault="006760FC">
      <w:pPr>
        <w:pStyle w:val="Corpsdetexte3"/>
        <w:rPr>
          <w:bCs/>
          <w:sz w:val="24"/>
        </w:rPr>
      </w:pPr>
      <w:r>
        <w:rPr>
          <w:bCs/>
          <w:sz w:val="24"/>
        </w:rPr>
        <w:t>Lors de l’envoi des convocations aux membres du bureau, un exemplaire des statuts a été joint. Chaque membre a pu prendre connaissance du r</w:t>
      </w:r>
      <w:r w:rsidR="005548E5">
        <w:rPr>
          <w:bCs/>
          <w:sz w:val="24"/>
        </w:rPr>
        <w:t>ôle et d</w:t>
      </w:r>
      <w:r>
        <w:rPr>
          <w:bCs/>
          <w:sz w:val="24"/>
        </w:rPr>
        <w:t>es enjeux de l’ASA.</w:t>
      </w:r>
    </w:p>
    <w:p w14:paraId="2913DA58" w14:textId="77777777" w:rsidR="000607E2" w:rsidRDefault="006760FC">
      <w:pPr>
        <w:pStyle w:val="Corpsdetexte3"/>
        <w:rPr>
          <w:bCs/>
          <w:sz w:val="24"/>
        </w:rPr>
      </w:pPr>
      <w:r>
        <w:rPr>
          <w:bCs/>
          <w:sz w:val="24"/>
        </w:rPr>
        <w:t>Monsieur le Président</w:t>
      </w:r>
      <w:r w:rsidR="000607E2">
        <w:rPr>
          <w:bCs/>
          <w:sz w:val="24"/>
        </w:rPr>
        <w:t xml:space="preserve"> a  répondu  aux interrogations de chacun. Il </w:t>
      </w:r>
      <w:r>
        <w:rPr>
          <w:bCs/>
          <w:sz w:val="24"/>
        </w:rPr>
        <w:t xml:space="preserve"> insiste</w:t>
      </w:r>
      <w:r w:rsidR="000607E2">
        <w:rPr>
          <w:bCs/>
          <w:sz w:val="24"/>
        </w:rPr>
        <w:t xml:space="preserve"> particulièrement</w:t>
      </w:r>
      <w:r>
        <w:rPr>
          <w:bCs/>
          <w:sz w:val="24"/>
        </w:rPr>
        <w:t xml:space="preserve"> sur l’article L 21</w:t>
      </w:r>
      <w:r w:rsidR="005548E5">
        <w:rPr>
          <w:bCs/>
          <w:sz w:val="24"/>
        </w:rPr>
        <w:t>5-1</w:t>
      </w:r>
      <w:r>
        <w:rPr>
          <w:bCs/>
          <w:sz w:val="24"/>
        </w:rPr>
        <w:t>4</w:t>
      </w:r>
      <w:r w:rsidR="000607E2">
        <w:rPr>
          <w:bCs/>
          <w:sz w:val="24"/>
        </w:rPr>
        <w:t xml:space="preserve"> du code de l’environnement</w:t>
      </w:r>
      <w:r w:rsidR="005548E5">
        <w:rPr>
          <w:bCs/>
          <w:sz w:val="24"/>
        </w:rPr>
        <w:t>,</w:t>
      </w:r>
      <w:r w:rsidR="000607E2">
        <w:rPr>
          <w:bCs/>
          <w:sz w:val="24"/>
        </w:rPr>
        <w:t xml:space="preserve"> fil conducteur de l’action de l’ASA. Son tr</w:t>
      </w:r>
      <w:r w:rsidR="00E927D8">
        <w:rPr>
          <w:bCs/>
          <w:sz w:val="24"/>
        </w:rPr>
        <w:t xml:space="preserve">avail est d’assister </w:t>
      </w:r>
      <w:r w:rsidR="000607E2">
        <w:rPr>
          <w:bCs/>
          <w:sz w:val="24"/>
        </w:rPr>
        <w:t>chaque</w:t>
      </w:r>
      <w:r w:rsidR="00E927D8">
        <w:rPr>
          <w:bCs/>
          <w:sz w:val="24"/>
        </w:rPr>
        <w:t xml:space="preserve"> </w:t>
      </w:r>
      <w:r w:rsidR="006F14C8">
        <w:rPr>
          <w:bCs/>
          <w:sz w:val="24"/>
        </w:rPr>
        <w:t>propriétaire</w:t>
      </w:r>
      <w:r w:rsidR="000607E2">
        <w:rPr>
          <w:bCs/>
          <w:sz w:val="24"/>
        </w:rPr>
        <w:t xml:space="preserve"> riverain </w:t>
      </w:r>
      <w:r w:rsidR="006405BD">
        <w:rPr>
          <w:bCs/>
          <w:sz w:val="24"/>
        </w:rPr>
        <w:t>à</w:t>
      </w:r>
      <w:r w:rsidR="000607E2">
        <w:rPr>
          <w:bCs/>
          <w:sz w:val="24"/>
        </w:rPr>
        <w:t xml:space="preserve"> tenir un entretien régulier du cours d’eau. Cet entretien régulier a pour objet de maintenir le cours d’eau dans son profil d’équilibre, de permettre l’écoulement naturel des eaux et de contribuer à son bon état écologique ou, le cas échéant, à son bon potentiel écologique, notamment par enlèvement des embâcles, débris et atterrissements, flottants ou non, par élagage ou </w:t>
      </w:r>
      <w:r w:rsidR="00E927D8">
        <w:rPr>
          <w:bCs/>
          <w:sz w:val="24"/>
        </w:rPr>
        <w:t>recepage</w:t>
      </w:r>
      <w:r w:rsidR="000607E2">
        <w:rPr>
          <w:bCs/>
          <w:sz w:val="24"/>
        </w:rPr>
        <w:t xml:space="preserve"> de la végétation des rives.</w:t>
      </w:r>
      <w:r w:rsidR="00E927D8">
        <w:rPr>
          <w:bCs/>
          <w:sz w:val="24"/>
        </w:rPr>
        <w:t xml:space="preserve"> Monsieur le président souhaite renforcer l’information  auprès des riverains afin de réduire les chutes</w:t>
      </w:r>
      <w:r w:rsidR="006405BD">
        <w:rPr>
          <w:bCs/>
          <w:sz w:val="24"/>
        </w:rPr>
        <w:t xml:space="preserve"> de</w:t>
      </w:r>
      <w:r w:rsidR="00E927D8">
        <w:rPr>
          <w:bCs/>
          <w:sz w:val="24"/>
        </w:rPr>
        <w:t xml:space="preserve"> plan</w:t>
      </w:r>
      <w:r w:rsidR="006F14C8">
        <w:rPr>
          <w:bCs/>
          <w:sz w:val="24"/>
        </w:rPr>
        <w:t>tations (peupliers)</w:t>
      </w:r>
      <w:r w:rsidR="00E927D8">
        <w:rPr>
          <w:bCs/>
          <w:sz w:val="24"/>
        </w:rPr>
        <w:t xml:space="preserve"> trop proche</w:t>
      </w:r>
      <w:r w:rsidR="006F14C8">
        <w:rPr>
          <w:bCs/>
          <w:sz w:val="24"/>
        </w:rPr>
        <w:t>s</w:t>
      </w:r>
      <w:r w:rsidR="00E927D8">
        <w:rPr>
          <w:bCs/>
          <w:sz w:val="24"/>
        </w:rPr>
        <w:t xml:space="preserve"> de la ri</w:t>
      </w:r>
      <w:r w:rsidR="006F14C8">
        <w:rPr>
          <w:bCs/>
          <w:sz w:val="24"/>
        </w:rPr>
        <w:t>ve. Cela permettra</w:t>
      </w:r>
      <w:r w:rsidR="006405BD">
        <w:rPr>
          <w:bCs/>
          <w:sz w:val="24"/>
        </w:rPr>
        <w:t>it</w:t>
      </w:r>
      <w:r w:rsidR="006F14C8">
        <w:rPr>
          <w:bCs/>
          <w:sz w:val="24"/>
        </w:rPr>
        <w:t xml:space="preserve"> d</w:t>
      </w:r>
      <w:r w:rsidR="00E927D8">
        <w:rPr>
          <w:bCs/>
          <w:sz w:val="24"/>
        </w:rPr>
        <w:t>e limit</w:t>
      </w:r>
      <w:r w:rsidR="006F14C8">
        <w:rPr>
          <w:bCs/>
          <w:sz w:val="24"/>
        </w:rPr>
        <w:t>er les risques et les difficultés d’enlèvement.</w:t>
      </w:r>
    </w:p>
    <w:p w14:paraId="79AC1E6F" w14:textId="77777777" w:rsidR="006F14C8" w:rsidRDefault="006F14C8">
      <w:pPr>
        <w:pStyle w:val="Corpsdetexte3"/>
        <w:rPr>
          <w:bCs/>
          <w:sz w:val="24"/>
        </w:rPr>
      </w:pPr>
      <w:r>
        <w:rPr>
          <w:bCs/>
          <w:sz w:val="24"/>
        </w:rPr>
        <w:t xml:space="preserve">La </w:t>
      </w:r>
      <w:proofErr w:type="spellStart"/>
      <w:r>
        <w:rPr>
          <w:bCs/>
          <w:sz w:val="24"/>
        </w:rPr>
        <w:t>Gemapi</w:t>
      </w:r>
      <w:proofErr w:type="spellEnd"/>
      <w:r>
        <w:rPr>
          <w:bCs/>
          <w:sz w:val="24"/>
        </w:rPr>
        <w:t xml:space="preserve"> souvent évoqué lors des dernières réunions, est une compétence du nouveau syndicat de ba</w:t>
      </w:r>
      <w:r w:rsidR="006405BD">
        <w:rPr>
          <w:bCs/>
          <w:sz w:val="24"/>
        </w:rPr>
        <w:t>s</w:t>
      </w:r>
      <w:r>
        <w:rPr>
          <w:bCs/>
          <w:sz w:val="24"/>
        </w:rPr>
        <w:t>sin (SMBE). L’ASA n’</w:t>
      </w:r>
      <w:r w:rsidR="008649F7">
        <w:rPr>
          <w:bCs/>
          <w:sz w:val="24"/>
        </w:rPr>
        <w:t>ayant pas cette vocation</w:t>
      </w:r>
      <w:r>
        <w:rPr>
          <w:bCs/>
          <w:sz w:val="24"/>
        </w:rPr>
        <w:t xml:space="preserve"> devra néanmoins travailler en étroite collaboration avec celui-ci. Ces deux structures étant complémentaires.</w:t>
      </w:r>
    </w:p>
    <w:p w14:paraId="5B187891" w14:textId="77777777" w:rsidR="006F14C8" w:rsidRDefault="000607E2">
      <w:pPr>
        <w:pStyle w:val="Corpsdetexte3"/>
        <w:rPr>
          <w:bCs/>
          <w:sz w:val="24"/>
        </w:rPr>
      </w:pPr>
      <w:r>
        <w:rPr>
          <w:bCs/>
          <w:sz w:val="24"/>
        </w:rPr>
        <w:t>L’ASA est une association syndicale autorisé régie comptablement par la direction générale des finances publiques</w:t>
      </w:r>
      <w:r w:rsidR="00365BD1">
        <w:rPr>
          <w:bCs/>
          <w:sz w:val="24"/>
        </w:rPr>
        <w:t xml:space="preserve"> (perceptions de Magny en Vexin et des Andelys)</w:t>
      </w:r>
      <w:r>
        <w:rPr>
          <w:bCs/>
          <w:sz w:val="24"/>
        </w:rPr>
        <w:t xml:space="preserve"> </w:t>
      </w:r>
      <w:r w:rsidR="006405BD">
        <w:rPr>
          <w:bCs/>
          <w:sz w:val="24"/>
        </w:rPr>
        <w:t>et</w:t>
      </w:r>
      <w:r>
        <w:rPr>
          <w:bCs/>
          <w:sz w:val="24"/>
        </w:rPr>
        <w:t xml:space="preserve"> contrôlée par le service de la légalité.</w:t>
      </w:r>
      <w:r w:rsidR="006F14C8">
        <w:rPr>
          <w:bCs/>
          <w:sz w:val="24"/>
        </w:rPr>
        <w:t xml:space="preserve"> </w:t>
      </w:r>
      <w:r>
        <w:rPr>
          <w:bCs/>
          <w:sz w:val="24"/>
        </w:rPr>
        <w:t>L’ASA n’est pas une association loi</w:t>
      </w:r>
      <w:r w:rsidR="006405BD">
        <w:rPr>
          <w:bCs/>
          <w:sz w:val="24"/>
        </w:rPr>
        <w:t xml:space="preserve"> </w:t>
      </w:r>
      <w:r>
        <w:rPr>
          <w:bCs/>
          <w:sz w:val="24"/>
        </w:rPr>
        <w:t>1901.</w:t>
      </w:r>
      <w:r w:rsidR="00685313">
        <w:rPr>
          <w:bCs/>
          <w:sz w:val="24"/>
        </w:rPr>
        <w:t xml:space="preserve"> </w:t>
      </w:r>
    </w:p>
    <w:p w14:paraId="54D63069" w14:textId="77777777" w:rsidR="008649F7" w:rsidRDefault="008649F7">
      <w:pPr>
        <w:pStyle w:val="Corpsdetexte3"/>
        <w:rPr>
          <w:bCs/>
          <w:sz w:val="24"/>
        </w:rPr>
      </w:pPr>
    </w:p>
    <w:p w14:paraId="380C0EE7" w14:textId="77777777" w:rsidR="00B4316F" w:rsidRDefault="00B4316F">
      <w:pPr>
        <w:pStyle w:val="Corpsdetexte3"/>
        <w:rPr>
          <w:bCs/>
          <w:sz w:val="24"/>
          <w:u w:val="single"/>
        </w:rPr>
      </w:pPr>
      <w:r w:rsidRPr="00B4316F">
        <w:rPr>
          <w:bCs/>
          <w:sz w:val="24"/>
          <w:u w:val="single"/>
        </w:rPr>
        <w:t>Débat d’orientation budgétaire 2022</w:t>
      </w:r>
    </w:p>
    <w:p w14:paraId="41A476D4" w14:textId="77777777" w:rsidR="00B4316F" w:rsidRDefault="00B4316F">
      <w:pPr>
        <w:pStyle w:val="Corpsdetexte3"/>
        <w:rPr>
          <w:bCs/>
          <w:sz w:val="24"/>
        </w:rPr>
      </w:pPr>
      <w:r>
        <w:rPr>
          <w:bCs/>
          <w:sz w:val="24"/>
        </w:rPr>
        <w:t xml:space="preserve">Monsieur le Président donne une maquette budgétaire à tous les membres du bureau afin de pouvoir débattre sur l’orientation  budgétaire 2022. </w:t>
      </w:r>
    </w:p>
    <w:p w14:paraId="5D6F84B8" w14:textId="77777777" w:rsidR="00B4316F" w:rsidRDefault="00B4316F">
      <w:pPr>
        <w:pStyle w:val="Corpsdetexte3"/>
        <w:rPr>
          <w:bCs/>
          <w:sz w:val="24"/>
        </w:rPr>
      </w:pPr>
      <w:r>
        <w:rPr>
          <w:bCs/>
          <w:sz w:val="24"/>
        </w:rPr>
        <w:t>Le budget est constitué de dépenses  et recettes uniquement en fonctionnement. L’ASA n’a pas lieu de faire des investissements.</w:t>
      </w:r>
    </w:p>
    <w:p w14:paraId="1A4381A7" w14:textId="77777777" w:rsidR="00B4316F" w:rsidRDefault="006760FC">
      <w:pPr>
        <w:pStyle w:val="Corpsdetexte3"/>
        <w:rPr>
          <w:bCs/>
          <w:sz w:val="24"/>
        </w:rPr>
      </w:pPr>
      <w:r>
        <w:rPr>
          <w:bCs/>
          <w:sz w:val="24"/>
        </w:rPr>
        <w:lastRenderedPageBreak/>
        <w:t>Les comptes 2021 sont présentés aux membres du syndicat.</w:t>
      </w:r>
      <w:r w:rsidR="00365BD1">
        <w:rPr>
          <w:bCs/>
          <w:sz w:val="24"/>
        </w:rPr>
        <w:t xml:space="preserve"> Il est rappelé que les compte</w:t>
      </w:r>
      <w:r w:rsidR="006405BD">
        <w:rPr>
          <w:bCs/>
          <w:sz w:val="24"/>
        </w:rPr>
        <w:t>s sont tenus</w:t>
      </w:r>
      <w:r w:rsidR="00365BD1">
        <w:rPr>
          <w:bCs/>
          <w:sz w:val="24"/>
        </w:rPr>
        <w:t xml:space="preserve"> à la fois par le percepteur et l’association. Lors du vote du budget le syndicat devra délibérer sur le compte administratif  qui est tenue par l’association et le compte de gestion qui est tenue par le percepteur. </w:t>
      </w:r>
      <w:r w:rsidR="006405BD">
        <w:rPr>
          <w:bCs/>
          <w:sz w:val="24"/>
        </w:rPr>
        <w:t xml:space="preserve"> La concordance des deux comptes est contrôlée par la perception</w:t>
      </w:r>
      <w:r w:rsidR="00365BD1">
        <w:rPr>
          <w:bCs/>
          <w:sz w:val="24"/>
        </w:rPr>
        <w:t xml:space="preserve"> </w:t>
      </w:r>
      <w:r w:rsidR="00685313">
        <w:rPr>
          <w:bCs/>
          <w:sz w:val="24"/>
        </w:rPr>
        <w:t xml:space="preserve">avant </w:t>
      </w:r>
      <w:r w:rsidR="006405BD">
        <w:rPr>
          <w:bCs/>
          <w:sz w:val="24"/>
        </w:rPr>
        <w:t>d</w:t>
      </w:r>
      <w:r w:rsidR="00685313">
        <w:rPr>
          <w:bCs/>
          <w:sz w:val="24"/>
        </w:rPr>
        <w:t xml:space="preserve">’élaborer </w:t>
      </w:r>
      <w:r w:rsidR="006405BD">
        <w:rPr>
          <w:bCs/>
          <w:sz w:val="24"/>
        </w:rPr>
        <w:t xml:space="preserve">le </w:t>
      </w:r>
      <w:r w:rsidR="00685313">
        <w:rPr>
          <w:bCs/>
          <w:sz w:val="24"/>
        </w:rPr>
        <w:t>nouveau budget.</w:t>
      </w:r>
    </w:p>
    <w:p w14:paraId="2AD1B258" w14:textId="77777777" w:rsidR="00685313" w:rsidRDefault="00685313">
      <w:pPr>
        <w:pStyle w:val="Corpsdetexte3"/>
        <w:rPr>
          <w:bCs/>
          <w:sz w:val="24"/>
        </w:rPr>
      </w:pPr>
      <w:r>
        <w:rPr>
          <w:bCs/>
          <w:sz w:val="24"/>
        </w:rPr>
        <w:t>Il est envisagé de regrouper les deux budgets vers une seule perception.</w:t>
      </w:r>
    </w:p>
    <w:p w14:paraId="49B3A92B" w14:textId="77777777" w:rsidR="006760FC" w:rsidRDefault="008649F7">
      <w:pPr>
        <w:pStyle w:val="Corpsdetexte3"/>
        <w:rPr>
          <w:bCs/>
          <w:sz w:val="24"/>
          <w:u w:val="single"/>
        </w:rPr>
      </w:pPr>
      <w:r w:rsidRPr="008649F7">
        <w:rPr>
          <w:bCs/>
          <w:sz w:val="24"/>
          <w:u w:val="single"/>
        </w:rPr>
        <w:t>Prévisi</w:t>
      </w:r>
      <w:r>
        <w:rPr>
          <w:bCs/>
          <w:sz w:val="24"/>
          <w:u w:val="single"/>
        </w:rPr>
        <w:t>ons des travaux 2022</w:t>
      </w:r>
    </w:p>
    <w:p w14:paraId="0C6DB03D" w14:textId="77777777" w:rsidR="008649F7" w:rsidRDefault="008649F7" w:rsidP="008649F7">
      <w:pPr>
        <w:pStyle w:val="Corpsdetexte3"/>
        <w:rPr>
          <w:bCs/>
          <w:sz w:val="24"/>
        </w:rPr>
      </w:pPr>
      <w:r>
        <w:rPr>
          <w:bCs/>
          <w:sz w:val="24"/>
        </w:rPr>
        <w:t>Certains travaux curatifs urgents ont été effectués, d’autres sur la commune de Gommecourt, Gasny, Fourges</w:t>
      </w:r>
      <w:r w:rsidR="00685313">
        <w:rPr>
          <w:bCs/>
          <w:sz w:val="24"/>
        </w:rPr>
        <w:t>, Château sur Epte</w:t>
      </w:r>
      <w:r w:rsidR="006405BD">
        <w:rPr>
          <w:bCs/>
          <w:sz w:val="24"/>
        </w:rPr>
        <w:t xml:space="preserve"> sont à programmer rapidement.</w:t>
      </w:r>
    </w:p>
    <w:p w14:paraId="670ED0ED" w14:textId="77777777" w:rsidR="00365BD1" w:rsidRDefault="008649F7" w:rsidP="008649F7">
      <w:pPr>
        <w:pStyle w:val="Corpsdetexte3"/>
        <w:rPr>
          <w:bCs/>
          <w:sz w:val="24"/>
        </w:rPr>
      </w:pPr>
      <w:r>
        <w:rPr>
          <w:bCs/>
          <w:sz w:val="24"/>
        </w:rPr>
        <w:t>Le programme des travaux préventifs pour cette année doit être élaboré. Un état des lieux sur site  par les membres du bureau est prévu</w:t>
      </w:r>
      <w:r w:rsidR="006405BD">
        <w:rPr>
          <w:bCs/>
          <w:sz w:val="24"/>
        </w:rPr>
        <w:t xml:space="preserve"> le samedi 5 mars.</w:t>
      </w:r>
    </w:p>
    <w:p w14:paraId="3E71F9DA" w14:textId="77777777" w:rsidR="00365BD1" w:rsidRPr="00365BD1" w:rsidRDefault="00365BD1" w:rsidP="008649F7">
      <w:pPr>
        <w:pStyle w:val="Corpsdetexte3"/>
        <w:rPr>
          <w:bCs/>
          <w:sz w:val="24"/>
          <w:u w:val="single"/>
        </w:rPr>
      </w:pPr>
      <w:r w:rsidRPr="00365BD1">
        <w:rPr>
          <w:bCs/>
          <w:sz w:val="24"/>
          <w:u w:val="single"/>
        </w:rPr>
        <w:t>Points divers</w:t>
      </w:r>
    </w:p>
    <w:p w14:paraId="358AED4C" w14:textId="77777777" w:rsidR="00365BD1" w:rsidRDefault="00365BD1" w:rsidP="008649F7">
      <w:pPr>
        <w:pStyle w:val="Corpsdetexte3"/>
        <w:rPr>
          <w:bCs/>
          <w:sz w:val="24"/>
        </w:rPr>
      </w:pPr>
      <w:r>
        <w:rPr>
          <w:bCs/>
          <w:sz w:val="24"/>
        </w:rPr>
        <w:t>Les documents et informations relatifs à l’ASA sont consultables sur le site de la commune d’Amenucourt.</w:t>
      </w:r>
    </w:p>
    <w:p w14:paraId="2DBE52EE" w14:textId="77777777" w:rsidR="00D22303" w:rsidRDefault="00D22303">
      <w:pPr>
        <w:pStyle w:val="Corpsdetexte3"/>
        <w:rPr>
          <w:bCs/>
          <w:sz w:val="24"/>
        </w:rPr>
      </w:pPr>
    </w:p>
    <w:p w14:paraId="79803186" w14:textId="77777777" w:rsidR="00D22303" w:rsidRDefault="00D22303">
      <w:pPr>
        <w:pStyle w:val="Corpsdetexte3"/>
        <w:rPr>
          <w:bCs/>
          <w:sz w:val="24"/>
        </w:rPr>
      </w:pPr>
      <w:r>
        <w:rPr>
          <w:bCs/>
          <w:sz w:val="24"/>
        </w:rPr>
        <w:t xml:space="preserve">L’ordre du jour étant épuisé, la séance est levée à </w:t>
      </w:r>
      <w:r w:rsidR="00365BD1">
        <w:rPr>
          <w:bCs/>
          <w:sz w:val="24"/>
        </w:rPr>
        <w:t>20H12</w:t>
      </w:r>
    </w:p>
    <w:p w14:paraId="45F8E34E" w14:textId="77777777" w:rsidR="004320A3" w:rsidRDefault="004320A3">
      <w:pPr>
        <w:pStyle w:val="Corpsdetexte3"/>
        <w:rPr>
          <w:bCs/>
          <w:sz w:val="24"/>
        </w:rPr>
      </w:pPr>
    </w:p>
    <w:p w14:paraId="78350A77" w14:textId="77777777" w:rsidR="004320A3" w:rsidRDefault="004320A3">
      <w:pPr>
        <w:pStyle w:val="Corpsdetexte3"/>
        <w:rPr>
          <w:bCs/>
          <w:sz w:val="24"/>
        </w:rPr>
      </w:pPr>
    </w:p>
    <w:p w14:paraId="25DF5CFC" w14:textId="77777777" w:rsidR="004320A3" w:rsidRDefault="004320A3">
      <w:pPr>
        <w:pStyle w:val="Corpsdetexte3"/>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Le Président</w:t>
      </w:r>
    </w:p>
    <w:p w14:paraId="04FEFCCD" w14:textId="77777777" w:rsidR="004320A3" w:rsidRPr="00AB38CC" w:rsidRDefault="004320A3">
      <w:pPr>
        <w:pStyle w:val="Corpsdetexte3"/>
        <w:rPr>
          <w:bCs/>
          <w:sz w:val="24"/>
        </w:rPr>
      </w:pP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M. DELAPORTE Thierry</w:t>
      </w:r>
    </w:p>
    <w:sectPr w:rsidR="004320A3" w:rsidRPr="00AB38CC" w:rsidSect="008263F8">
      <w:footerReference w:type="even" r:id="rId8"/>
      <w:footerReference w:type="default" r:id="rId9"/>
      <w:pgSz w:w="11906" w:h="16838" w:code="9"/>
      <w:pgMar w:top="539" w:right="567" w:bottom="232" w:left="567" w:header="709" w:footer="709" w:gutter="794"/>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A7160" w14:textId="77777777" w:rsidR="00681DC4" w:rsidRDefault="00681DC4">
      <w:pPr>
        <w:rPr>
          <w:sz w:val="19"/>
          <w:szCs w:val="19"/>
        </w:rPr>
      </w:pPr>
      <w:r>
        <w:rPr>
          <w:sz w:val="19"/>
          <w:szCs w:val="19"/>
        </w:rPr>
        <w:separator/>
      </w:r>
    </w:p>
  </w:endnote>
  <w:endnote w:type="continuationSeparator" w:id="0">
    <w:p w14:paraId="40F80472" w14:textId="77777777" w:rsidR="00681DC4" w:rsidRDefault="00681DC4">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8227" w14:textId="77777777" w:rsidR="0082700A" w:rsidRDefault="00732EF0">
    <w:pPr>
      <w:pStyle w:val="Pieddepage"/>
      <w:framePr w:wrap="around" w:vAnchor="text" w:hAnchor="margin" w:xAlign="center" w:y="1"/>
      <w:rPr>
        <w:rStyle w:val="Numrodepage"/>
        <w:sz w:val="19"/>
        <w:szCs w:val="19"/>
      </w:rPr>
    </w:pPr>
    <w:r>
      <w:rPr>
        <w:rStyle w:val="Numrodepage"/>
        <w:sz w:val="19"/>
        <w:szCs w:val="19"/>
      </w:rPr>
      <w:fldChar w:fldCharType="begin"/>
    </w:r>
    <w:r w:rsidR="0082700A">
      <w:rPr>
        <w:rStyle w:val="Numrodepage"/>
        <w:sz w:val="19"/>
        <w:szCs w:val="19"/>
      </w:rPr>
      <w:instrText xml:space="preserve">PAGE  </w:instrText>
    </w:r>
    <w:r>
      <w:rPr>
        <w:rStyle w:val="Numrodepage"/>
        <w:sz w:val="19"/>
        <w:szCs w:val="19"/>
      </w:rPr>
      <w:fldChar w:fldCharType="end"/>
    </w:r>
  </w:p>
  <w:p w14:paraId="1D3CB46A" w14:textId="77777777" w:rsidR="0082700A" w:rsidRDefault="0082700A">
    <w:pPr>
      <w:pStyle w:val="Pieddepage"/>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513" w14:textId="77777777" w:rsidR="0082700A" w:rsidRDefault="00732EF0">
    <w:pPr>
      <w:pStyle w:val="Pieddepage"/>
      <w:framePr w:wrap="around" w:vAnchor="text" w:hAnchor="margin" w:xAlign="center" w:y="1"/>
      <w:rPr>
        <w:rStyle w:val="Numrodepage"/>
        <w:sz w:val="19"/>
        <w:szCs w:val="19"/>
      </w:rPr>
    </w:pPr>
    <w:r>
      <w:rPr>
        <w:rStyle w:val="Numrodepage"/>
        <w:sz w:val="19"/>
        <w:szCs w:val="19"/>
      </w:rPr>
      <w:fldChar w:fldCharType="begin"/>
    </w:r>
    <w:r w:rsidR="0082700A">
      <w:rPr>
        <w:rStyle w:val="Numrodepage"/>
        <w:sz w:val="19"/>
        <w:szCs w:val="19"/>
      </w:rPr>
      <w:instrText xml:space="preserve">PAGE  </w:instrText>
    </w:r>
    <w:r>
      <w:rPr>
        <w:rStyle w:val="Numrodepage"/>
        <w:sz w:val="19"/>
        <w:szCs w:val="19"/>
      </w:rPr>
      <w:fldChar w:fldCharType="separate"/>
    </w:r>
    <w:r w:rsidR="006405BD">
      <w:rPr>
        <w:rStyle w:val="Numrodepage"/>
        <w:noProof/>
        <w:sz w:val="19"/>
        <w:szCs w:val="19"/>
      </w:rPr>
      <w:t>1</w:t>
    </w:r>
    <w:r>
      <w:rPr>
        <w:rStyle w:val="Numrodepage"/>
        <w:sz w:val="19"/>
        <w:szCs w:val="19"/>
      </w:rPr>
      <w:fldChar w:fldCharType="end"/>
    </w:r>
  </w:p>
  <w:p w14:paraId="10EE2D60" w14:textId="77777777" w:rsidR="0082700A" w:rsidRDefault="0082700A">
    <w:pPr>
      <w:pStyle w:val="Pieddepage"/>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025D" w14:textId="77777777" w:rsidR="00681DC4" w:rsidRDefault="00681DC4">
      <w:pPr>
        <w:rPr>
          <w:sz w:val="19"/>
          <w:szCs w:val="19"/>
        </w:rPr>
      </w:pPr>
      <w:r>
        <w:rPr>
          <w:sz w:val="19"/>
          <w:szCs w:val="19"/>
        </w:rPr>
        <w:separator/>
      </w:r>
    </w:p>
  </w:footnote>
  <w:footnote w:type="continuationSeparator" w:id="0">
    <w:p w14:paraId="65022078" w14:textId="77777777" w:rsidR="00681DC4" w:rsidRDefault="00681DC4">
      <w:pPr>
        <w:rPr>
          <w:sz w:val="19"/>
          <w:szCs w:val="19"/>
        </w:rPr>
      </w:pPr>
      <w:r>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2850" w:hanging="360"/>
      </w:pPr>
      <w:rPr>
        <w:rFonts w:ascii="Symbol" w:hAnsi="Symbol"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25" w:hanging="360"/>
      </w:pPr>
      <w:rPr>
        <w:rFonts w:ascii="Symbol" w:hAnsi="Symbol" w:cs="Times New Roman"/>
        <w:sz w:val="24"/>
        <w:szCs w:val="24"/>
      </w:rPr>
    </w:lvl>
  </w:abstractNum>
  <w:abstractNum w:abstractNumId="2" w15:restartNumberingAfterBreak="0">
    <w:nsid w:val="0E7A181B"/>
    <w:multiLevelType w:val="hybridMultilevel"/>
    <w:tmpl w:val="05AE5070"/>
    <w:lvl w:ilvl="0" w:tplc="2BF4A56E">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13D02F6"/>
    <w:multiLevelType w:val="hybridMultilevel"/>
    <w:tmpl w:val="FD2AF17E"/>
    <w:lvl w:ilvl="0" w:tplc="393C00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67B99"/>
    <w:multiLevelType w:val="hybridMultilevel"/>
    <w:tmpl w:val="A614DF9C"/>
    <w:lvl w:ilvl="0" w:tplc="B422042E">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93793"/>
    <w:multiLevelType w:val="hybridMultilevel"/>
    <w:tmpl w:val="B6FEA91E"/>
    <w:lvl w:ilvl="0" w:tplc="B75018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9B40E5"/>
    <w:multiLevelType w:val="hybridMultilevel"/>
    <w:tmpl w:val="AEF8F5BA"/>
    <w:lvl w:ilvl="0" w:tplc="0DCA4DF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291DE0"/>
    <w:multiLevelType w:val="hybridMultilevel"/>
    <w:tmpl w:val="A364DB9C"/>
    <w:lvl w:ilvl="0" w:tplc="2536E332">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57B781F"/>
    <w:multiLevelType w:val="hybridMultilevel"/>
    <w:tmpl w:val="74CE85AA"/>
    <w:lvl w:ilvl="0" w:tplc="CC904F3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84B5754"/>
    <w:multiLevelType w:val="hybridMultilevel"/>
    <w:tmpl w:val="E700A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28415A"/>
    <w:multiLevelType w:val="hybridMultilevel"/>
    <w:tmpl w:val="C6F8BDDA"/>
    <w:lvl w:ilvl="0" w:tplc="68F4D9AA">
      <w:start w:val="4"/>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549FD"/>
    <w:multiLevelType w:val="hybridMultilevel"/>
    <w:tmpl w:val="8BE8D0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8F506E"/>
    <w:multiLevelType w:val="hybridMultilevel"/>
    <w:tmpl w:val="AB72DD32"/>
    <w:lvl w:ilvl="0" w:tplc="4E32412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E7A5F"/>
    <w:multiLevelType w:val="hybridMultilevel"/>
    <w:tmpl w:val="5504CFE6"/>
    <w:lvl w:ilvl="0" w:tplc="F0D26B2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4BC76BC"/>
    <w:multiLevelType w:val="hybridMultilevel"/>
    <w:tmpl w:val="1D7695BE"/>
    <w:lvl w:ilvl="0" w:tplc="F61C37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F07F04"/>
    <w:multiLevelType w:val="hybridMultilevel"/>
    <w:tmpl w:val="D8B2A380"/>
    <w:lvl w:ilvl="0" w:tplc="4A16B41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3BA2CAD"/>
    <w:multiLevelType w:val="hybridMultilevel"/>
    <w:tmpl w:val="3B186320"/>
    <w:lvl w:ilvl="0" w:tplc="8CC01684">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BB7911"/>
    <w:multiLevelType w:val="hybridMultilevel"/>
    <w:tmpl w:val="96245FE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70277C3"/>
    <w:multiLevelType w:val="hybridMultilevel"/>
    <w:tmpl w:val="7592E7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342B0"/>
    <w:multiLevelType w:val="hybridMultilevel"/>
    <w:tmpl w:val="96FA9060"/>
    <w:lvl w:ilvl="0" w:tplc="F454FBB2">
      <w:start w:val="4"/>
      <w:numFmt w:val="decimal"/>
      <w:lvlText w:val="%1"/>
      <w:lvlJc w:val="left"/>
      <w:pPr>
        <w:ind w:left="2508" w:hanging="360"/>
      </w:pPr>
      <w:rPr>
        <w:rFonts w:hint="default"/>
      </w:rPr>
    </w:lvl>
    <w:lvl w:ilvl="1" w:tplc="040C0019" w:tentative="1">
      <w:start w:val="1"/>
      <w:numFmt w:val="lowerLetter"/>
      <w:lvlText w:val="%2."/>
      <w:lvlJc w:val="left"/>
      <w:pPr>
        <w:ind w:left="3228" w:hanging="360"/>
      </w:pPr>
    </w:lvl>
    <w:lvl w:ilvl="2" w:tplc="040C001B" w:tentative="1">
      <w:start w:val="1"/>
      <w:numFmt w:val="lowerRoman"/>
      <w:lvlText w:val="%3."/>
      <w:lvlJc w:val="right"/>
      <w:pPr>
        <w:ind w:left="3948" w:hanging="180"/>
      </w:pPr>
    </w:lvl>
    <w:lvl w:ilvl="3" w:tplc="040C000F" w:tentative="1">
      <w:start w:val="1"/>
      <w:numFmt w:val="decimal"/>
      <w:lvlText w:val="%4."/>
      <w:lvlJc w:val="left"/>
      <w:pPr>
        <w:ind w:left="4668" w:hanging="360"/>
      </w:pPr>
    </w:lvl>
    <w:lvl w:ilvl="4" w:tplc="040C0019" w:tentative="1">
      <w:start w:val="1"/>
      <w:numFmt w:val="lowerLetter"/>
      <w:lvlText w:val="%5."/>
      <w:lvlJc w:val="left"/>
      <w:pPr>
        <w:ind w:left="5388" w:hanging="360"/>
      </w:pPr>
    </w:lvl>
    <w:lvl w:ilvl="5" w:tplc="040C001B" w:tentative="1">
      <w:start w:val="1"/>
      <w:numFmt w:val="lowerRoman"/>
      <w:lvlText w:val="%6."/>
      <w:lvlJc w:val="right"/>
      <w:pPr>
        <w:ind w:left="6108" w:hanging="180"/>
      </w:pPr>
    </w:lvl>
    <w:lvl w:ilvl="6" w:tplc="040C000F" w:tentative="1">
      <w:start w:val="1"/>
      <w:numFmt w:val="decimal"/>
      <w:lvlText w:val="%7."/>
      <w:lvlJc w:val="left"/>
      <w:pPr>
        <w:ind w:left="6828" w:hanging="360"/>
      </w:pPr>
    </w:lvl>
    <w:lvl w:ilvl="7" w:tplc="040C0019" w:tentative="1">
      <w:start w:val="1"/>
      <w:numFmt w:val="lowerLetter"/>
      <w:lvlText w:val="%8."/>
      <w:lvlJc w:val="left"/>
      <w:pPr>
        <w:ind w:left="7548" w:hanging="360"/>
      </w:pPr>
    </w:lvl>
    <w:lvl w:ilvl="8" w:tplc="040C001B" w:tentative="1">
      <w:start w:val="1"/>
      <w:numFmt w:val="lowerRoman"/>
      <w:lvlText w:val="%9."/>
      <w:lvlJc w:val="right"/>
      <w:pPr>
        <w:ind w:left="8268" w:hanging="180"/>
      </w:pPr>
    </w:lvl>
  </w:abstractNum>
  <w:abstractNum w:abstractNumId="20" w15:restartNumberingAfterBreak="0">
    <w:nsid w:val="6F5B571E"/>
    <w:multiLevelType w:val="hybridMultilevel"/>
    <w:tmpl w:val="83865118"/>
    <w:lvl w:ilvl="0" w:tplc="DC8C869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D3377"/>
    <w:multiLevelType w:val="hybridMultilevel"/>
    <w:tmpl w:val="C0B2123C"/>
    <w:lvl w:ilvl="0" w:tplc="6A6AD03A">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7B635FC9"/>
    <w:multiLevelType w:val="hybridMultilevel"/>
    <w:tmpl w:val="91B43C78"/>
    <w:lvl w:ilvl="0" w:tplc="669AB66E">
      <w:start w:val="1"/>
      <w:numFmt w:val="decimal"/>
      <w:lvlText w:val="%1-"/>
      <w:lvlJc w:val="left"/>
      <w:pPr>
        <w:ind w:left="720" w:hanging="360"/>
      </w:pPr>
      <w:rPr>
        <w:rFonts w:hint="default"/>
        <w:b/>
      </w:rPr>
    </w:lvl>
    <w:lvl w:ilvl="1" w:tplc="362801D6">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291313"/>
    <w:multiLevelType w:val="hybridMultilevel"/>
    <w:tmpl w:val="0FD6FE4C"/>
    <w:lvl w:ilvl="0" w:tplc="B3D2EBF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7"/>
  </w:num>
  <w:num w:numId="4">
    <w:abstractNumId w:val="12"/>
  </w:num>
  <w:num w:numId="5">
    <w:abstractNumId w:val="23"/>
  </w:num>
  <w:num w:numId="6">
    <w:abstractNumId w:val="13"/>
  </w:num>
  <w:num w:numId="7">
    <w:abstractNumId w:val="8"/>
  </w:num>
  <w:num w:numId="8">
    <w:abstractNumId w:val="15"/>
  </w:num>
  <w:num w:numId="9">
    <w:abstractNumId w:val="10"/>
  </w:num>
  <w:num w:numId="10">
    <w:abstractNumId w:val="4"/>
  </w:num>
  <w:num w:numId="11">
    <w:abstractNumId w:val="20"/>
  </w:num>
  <w:num w:numId="12">
    <w:abstractNumId w:val="21"/>
  </w:num>
  <w:num w:numId="13">
    <w:abstractNumId w:val="18"/>
  </w:num>
  <w:num w:numId="14">
    <w:abstractNumId w:val="1"/>
  </w:num>
  <w:num w:numId="15">
    <w:abstractNumId w:val="0"/>
  </w:num>
  <w:num w:numId="16">
    <w:abstractNumId w:val="6"/>
  </w:num>
  <w:num w:numId="17">
    <w:abstractNumId w:val="5"/>
  </w:num>
  <w:num w:numId="18">
    <w:abstractNumId w:val="19"/>
  </w:num>
  <w:num w:numId="19">
    <w:abstractNumId w:val="16"/>
  </w:num>
  <w:num w:numId="20">
    <w:abstractNumId w:val="11"/>
  </w:num>
  <w:num w:numId="21">
    <w:abstractNumId w:val="9"/>
  </w:num>
  <w:num w:numId="22">
    <w:abstractNumId w:val="17"/>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nl-NL" w:vendorID="1" w:dllVersion="512" w:checkStyle="1"/>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52"/>
    <w:rsid w:val="000308C1"/>
    <w:rsid w:val="000459A9"/>
    <w:rsid w:val="000607E2"/>
    <w:rsid w:val="000776C4"/>
    <w:rsid w:val="00096103"/>
    <w:rsid w:val="000A43D9"/>
    <w:rsid w:val="000F157E"/>
    <w:rsid w:val="000F7838"/>
    <w:rsid w:val="00137C6F"/>
    <w:rsid w:val="00197927"/>
    <w:rsid w:val="001B7CCA"/>
    <w:rsid w:val="001C0D62"/>
    <w:rsid w:val="001E3D1D"/>
    <w:rsid w:val="001F245D"/>
    <w:rsid w:val="00223015"/>
    <w:rsid w:val="00232E52"/>
    <w:rsid w:val="0023579C"/>
    <w:rsid w:val="00236333"/>
    <w:rsid w:val="002700DD"/>
    <w:rsid w:val="00275730"/>
    <w:rsid w:val="00284BD9"/>
    <w:rsid w:val="002B6391"/>
    <w:rsid w:val="002E19F0"/>
    <w:rsid w:val="002F135C"/>
    <w:rsid w:val="0036593B"/>
    <w:rsid w:val="00365BD1"/>
    <w:rsid w:val="00382916"/>
    <w:rsid w:val="00391024"/>
    <w:rsid w:val="003F089F"/>
    <w:rsid w:val="004235C9"/>
    <w:rsid w:val="004317D4"/>
    <w:rsid w:val="004320A3"/>
    <w:rsid w:val="00451B16"/>
    <w:rsid w:val="00471C86"/>
    <w:rsid w:val="004844EA"/>
    <w:rsid w:val="004C0E14"/>
    <w:rsid w:val="004D6040"/>
    <w:rsid w:val="005366A9"/>
    <w:rsid w:val="0054007E"/>
    <w:rsid w:val="00546193"/>
    <w:rsid w:val="005548E5"/>
    <w:rsid w:val="00570E61"/>
    <w:rsid w:val="00581226"/>
    <w:rsid w:val="005947F0"/>
    <w:rsid w:val="005D467D"/>
    <w:rsid w:val="005F73E8"/>
    <w:rsid w:val="006254D4"/>
    <w:rsid w:val="00631BE6"/>
    <w:rsid w:val="006405BD"/>
    <w:rsid w:val="006760FC"/>
    <w:rsid w:val="00681DC4"/>
    <w:rsid w:val="00685313"/>
    <w:rsid w:val="00685EEC"/>
    <w:rsid w:val="006C246C"/>
    <w:rsid w:val="006D06C8"/>
    <w:rsid w:val="006E2C16"/>
    <w:rsid w:val="006F14C8"/>
    <w:rsid w:val="00705E62"/>
    <w:rsid w:val="00723AEF"/>
    <w:rsid w:val="0073033A"/>
    <w:rsid w:val="00732EF0"/>
    <w:rsid w:val="00736EDC"/>
    <w:rsid w:val="00753471"/>
    <w:rsid w:val="007D24D0"/>
    <w:rsid w:val="008146AA"/>
    <w:rsid w:val="008263F8"/>
    <w:rsid w:val="0082700A"/>
    <w:rsid w:val="008649F7"/>
    <w:rsid w:val="00877DAF"/>
    <w:rsid w:val="008B7ED0"/>
    <w:rsid w:val="008E1A86"/>
    <w:rsid w:val="008E391D"/>
    <w:rsid w:val="0090081B"/>
    <w:rsid w:val="009026D8"/>
    <w:rsid w:val="009116C1"/>
    <w:rsid w:val="009320E9"/>
    <w:rsid w:val="009C0D4F"/>
    <w:rsid w:val="009D18D4"/>
    <w:rsid w:val="009E15DA"/>
    <w:rsid w:val="009F5A42"/>
    <w:rsid w:val="00A36357"/>
    <w:rsid w:val="00A56C12"/>
    <w:rsid w:val="00A72012"/>
    <w:rsid w:val="00A722FF"/>
    <w:rsid w:val="00A76AA7"/>
    <w:rsid w:val="00AB1018"/>
    <w:rsid w:val="00AB38CC"/>
    <w:rsid w:val="00B12295"/>
    <w:rsid w:val="00B40053"/>
    <w:rsid w:val="00B40550"/>
    <w:rsid w:val="00B4316F"/>
    <w:rsid w:val="00B57136"/>
    <w:rsid w:val="00B93660"/>
    <w:rsid w:val="00BA4EEA"/>
    <w:rsid w:val="00BB5580"/>
    <w:rsid w:val="00BF2DA7"/>
    <w:rsid w:val="00C016C2"/>
    <w:rsid w:val="00C110A7"/>
    <w:rsid w:val="00C82EA7"/>
    <w:rsid w:val="00CB5450"/>
    <w:rsid w:val="00CC241B"/>
    <w:rsid w:val="00CF1732"/>
    <w:rsid w:val="00D11511"/>
    <w:rsid w:val="00D22303"/>
    <w:rsid w:val="00D501CF"/>
    <w:rsid w:val="00D8044C"/>
    <w:rsid w:val="00D87D40"/>
    <w:rsid w:val="00DA5100"/>
    <w:rsid w:val="00E310F3"/>
    <w:rsid w:val="00E5784C"/>
    <w:rsid w:val="00E927D8"/>
    <w:rsid w:val="00EA1A97"/>
    <w:rsid w:val="00EB0A65"/>
    <w:rsid w:val="00ED0D56"/>
    <w:rsid w:val="00ED1D8F"/>
    <w:rsid w:val="00F21C3D"/>
    <w:rsid w:val="00F47F10"/>
    <w:rsid w:val="00FA5FF2"/>
    <w:rsid w:val="00FD2E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7C73"/>
  <w15:docId w15:val="{3213001F-CA3A-4BA7-9323-DA77CA9D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D4"/>
    <w:rPr>
      <w:sz w:val="24"/>
      <w:szCs w:val="24"/>
    </w:rPr>
  </w:style>
  <w:style w:type="paragraph" w:styleId="Titre1">
    <w:name w:val="heading 1"/>
    <w:basedOn w:val="Normal"/>
    <w:next w:val="Normal"/>
    <w:qFormat/>
    <w:rsid w:val="006254D4"/>
    <w:pPr>
      <w:keepNext/>
      <w:ind w:left="388"/>
      <w:outlineLvl w:val="0"/>
    </w:pPr>
    <w:rPr>
      <w:b/>
      <w:bCs/>
      <w:sz w:val="20"/>
      <w:szCs w:val="20"/>
    </w:rPr>
  </w:style>
  <w:style w:type="paragraph" w:styleId="Titre2">
    <w:name w:val="heading 2"/>
    <w:basedOn w:val="Normal"/>
    <w:next w:val="Normal"/>
    <w:qFormat/>
    <w:rsid w:val="006254D4"/>
    <w:pPr>
      <w:keepNext/>
      <w:spacing w:before="360"/>
      <w:outlineLvl w:val="1"/>
    </w:pPr>
    <w:rPr>
      <w:b/>
      <w:i/>
      <w:sz w:val="20"/>
      <w:szCs w:val="20"/>
    </w:rPr>
  </w:style>
  <w:style w:type="paragraph" w:styleId="Titre3">
    <w:name w:val="heading 3"/>
    <w:basedOn w:val="Normal"/>
    <w:next w:val="Normal"/>
    <w:qFormat/>
    <w:rsid w:val="006254D4"/>
    <w:pPr>
      <w:keepNext/>
      <w:jc w:val="center"/>
      <w:outlineLvl w:val="2"/>
    </w:pPr>
    <w:rPr>
      <w:b/>
      <w:bCs/>
      <w:sz w:val="16"/>
      <w:szCs w:val="22"/>
    </w:rPr>
  </w:style>
  <w:style w:type="paragraph" w:styleId="Titre4">
    <w:name w:val="heading 4"/>
    <w:basedOn w:val="Normal"/>
    <w:next w:val="Normal"/>
    <w:qFormat/>
    <w:rsid w:val="006254D4"/>
    <w:pPr>
      <w:keepNext/>
      <w:ind w:firstLine="180"/>
      <w:outlineLvl w:val="3"/>
    </w:pPr>
    <w:rPr>
      <w:b/>
      <w:sz w:val="20"/>
      <w:szCs w:val="19"/>
    </w:rPr>
  </w:style>
  <w:style w:type="paragraph" w:styleId="Titre5">
    <w:name w:val="heading 5"/>
    <w:basedOn w:val="Normal"/>
    <w:next w:val="Normal"/>
    <w:qFormat/>
    <w:rsid w:val="006254D4"/>
    <w:pPr>
      <w:keepNext/>
      <w:jc w:val="center"/>
      <w:outlineLvl w:val="4"/>
    </w:pPr>
    <w:rPr>
      <w:b/>
      <w:bCs/>
      <w:sz w:val="20"/>
      <w:szCs w:val="19"/>
    </w:rPr>
  </w:style>
  <w:style w:type="paragraph" w:styleId="Titre6">
    <w:name w:val="heading 6"/>
    <w:basedOn w:val="Normal"/>
    <w:next w:val="Normal"/>
    <w:qFormat/>
    <w:rsid w:val="006254D4"/>
    <w:pPr>
      <w:keepNext/>
      <w:outlineLvl w:val="5"/>
    </w:pPr>
    <w:rPr>
      <w:b/>
      <w:bCs/>
      <w:sz w:val="18"/>
      <w:szCs w:val="18"/>
    </w:rPr>
  </w:style>
  <w:style w:type="paragraph" w:styleId="Titre7">
    <w:name w:val="heading 7"/>
    <w:basedOn w:val="Normal"/>
    <w:next w:val="Normal"/>
    <w:qFormat/>
    <w:rsid w:val="006254D4"/>
    <w:pPr>
      <w:keepNext/>
      <w:outlineLvl w:val="6"/>
    </w:pPr>
    <w:rPr>
      <w:b/>
      <w:i/>
      <w:sz w:val="22"/>
      <w:szCs w:val="16"/>
    </w:rPr>
  </w:style>
  <w:style w:type="paragraph" w:styleId="Titre8">
    <w:name w:val="heading 8"/>
    <w:basedOn w:val="Normal"/>
    <w:next w:val="Normal"/>
    <w:qFormat/>
    <w:rsid w:val="006254D4"/>
    <w:pPr>
      <w:keepNext/>
      <w:spacing w:before="360"/>
      <w:outlineLvl w:val="7"/>
    </w:pPr>
    <w:rPr>
      <w:b/>
      <w:i/>
      <w:sz w:val="18"/>
      <w:szCs w:val="16"/>
    </w:rPr>
  </w:style>
  <w:style w:type="paragraph" w:styleId="Titre9">
    <w:name w:val="heading 9"/>
    <w:basedOn w:val="Normal"/>
    <w:next w:val="Normal"/>
    <w:qFormat/>
    <w:rsid w:val="006254D4"/>
    <w:pPr>
      <w:keepNext/>
      <w:spacing w:before="100" w:beforeAutospacing="1" w:after="100" w:afterAutospacing="1"/>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254D4"/>
    <w:pPr>
      <w:tabs>
        <w:tab w:val="center" w:pos="4536"/>
        <w:tab w:val="right" w:pos="9072"/>
      </w:tabs>
    </w:pPr>
  </w:style>
  <w:style w:type="paragraph" w:styleId="Pieddepage">
    <w:name w:val="footer"/>
    <w:basedOn w:val="Normal"/>
    <w:semiHidden/>
    <w:rsid w:val="006254D4"/>
    <w:pPr>
      <w:tabs>
        <w:tab w:val="center" w:pos="4536"/>
        <w:tab w:val="right" w:pos="9072"/>
      </w:tabs>
    </w:pPr>
  </w:style>
  <w:style w:type="paragraph" w:styleId="Textedebulles">
    <w:name w:val="Balloon Text"/>
    <w:basedOn w:val="Normal"/>
    <w:semiHidden/>
    <w:rsid w:val="006254D4"/>
    <w:rPr>
      <w:rFonts w:ascii="Tahoma" w:hAnsi="Tahoma" w:cs="Tahoma"/>
      <w:sz w:val="16"/>
      <w:szCs w:val="16"/>
    </w:rPr>
  </w:style>
  <w:style w:type="paragraph" w:styleId="Corpsdetexte">
    <w:name w:val="Body Text"/>
    <w:basedOn w:val="Normal"/>
    <w:link w:val="CorpsdetexteCar"/>
    <w:semiHidden/>
    <w:rsid w:val="006254D4"/>
    <w:pPr>
      <w:spacing w:before="120"/>
    </w:pPr>
    <w:rPr>
      <w:sz w:val="20"/>
      <w:szCs w:val="20"/>
    </w:rPr>
  </w:style>
  <w:style w:type="character" w:styleId="Numrodepage">
    <w:name w:val="page number"/>
    <w:basedOn w:val="Policepardfaut"/>
    <w:semiHidden/>
    <w:rsid w:val="006254D4"/>
  </w:style>
  <w:style w:type="paragraph" w:styleId="Corpsdetexte2">
    <w:name w:val="Body Text 2"/>
    <w:basedOn w:val="Normal"/>
    <w:semiHidden/>
    <w:rsid w:val="006254D4"/>
    <w:pPr>
      <w:spacing w:before="120"/>
    </w:pPr>
    <w:rPr>
      <w:sz w:val="22"/>
      <w:szCs w:val="16"/>
    </w:rPr>
  </w:style>
  <w:style w:type="paragraph" w:styleId="Corpsdetexte3">
    <w:name w:val="Body Text 3"/>
    <w:basedOn w:val="Normal"/>
    <w:semiHidden/>
    <w:rsid w:val="006254D4"/>
    <w:pPr>
      <w:spacing w:before="120"/>
    </w:pPr>
    <w:rPr>
      <w:sz w:val="18"/>
      <w:szCs w:val="16"/>
    </w:rPr>
  </w:style>
  <w:style w:type="paragraph" w:styleId="Retraitcorpsdetexte">
    <w:name w:val="Body Text Indent"/>
    <w:basedOn w:val="Normal"/>
    <w:semiHidden/>
    <w:rsid w:val="006254D4"/>
    <w:pPr>
      <w:ind w:firstLine="708"/>
      <w:jc w:val="both"/>
    </w:pPr>
    <w:rPr>
      <w:sz w:val="20"/>
      <w:szCs w:val="22"/>
    </w:rPr>
  </w:style>
  <w:style w:type="character" w:styleId="lev">
    <w:name w:val="Strong"/>
    <w:qFormat/>
    <w:rsid w:val="006254D4"/>
    <w:rPr>
      <w:b/>
      <w:bCs/>
    </w:rPr>
  </w:style>
  <w:style w:type="paragraph" w:styleId="Retraitcorpsdetexte2">
    <w:name w:val="Body Text Indent 2"/>
    <w:basedOn w:val="Normal"/>
    <w:semiHidden/>
    <w:rsid w:val="006254D4"/>
    <w:pPr>
      <w:spacing w:before="100" w:beforeAutospacing="1" w:after="100" w:afterAutospacing="1"/>
      <w:ind w:left="360"/>
    </w:pPr>
  </w:style>
  <w:style w:type="paragraph" w:styleId="NormalWeb">
    <w:name w:val="Normal (Web)"/>
    <w:basedOn w:val="Normal"/>
    <w:semiHidden/>
    <w:rsid w:val="006254D4"/>
  </w:style>
  <w:style w:type="character" w:customStyle="1" w:styleId="CorpsdetexteCar">
    <w:name w:val="Corps de texte Car"/>
    <w:basedOn w:val="Policepardfaut"/>
    <w:link w:val="Corpsdetexte"/>
    <w:semiHidden/>
    <w:rsid w:val="00877DAF"/>
  </w:style>
  <w:style w:type="paragraph" w:customStyle="1" w:styleId="align-center">
    <w:name w:val="align-center"/>
    <w:basedOn w:val="Normal"/>
    <w:rsid w:val="004235C9"/>
    <w:pPr>
      <w:spacing w:before="100" w:beforeAutospacing="1" w:after="100" w:afterAutospacing="1"/>
    </w:pPr>
  </w:style>
  <w:style w:type="paragraph" w:customStyle="1" w:styleId="bodytext">
    <w:name w:val="bodytext"/>
    <w:basedOn w:val="Normal"/>
    <w:rsid w:val="004235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97DF-92DA-49CC-8610-21EDFB47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3140</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AMENUCOURT</vt:lpstr>
    </vt:vector>
  </TitlesOfParts>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AMENUCOURT</dc:title>
  <dc:creator>jacky</dc:creator>
  <cp:lastModifiedBy>Mairie Amenucourt Mairie Amenucourt</cp:lastModifiedBy>
  <cp:revision>2</cp:revision>
  <cp:lastPrinted>2022-03-09T13:59:00Z</cp:lastPrinted>
  <dcterms:created xsi:type="dcterms:W3CDTF">2022-03-09T18:53:00Z</dcterms:created>
  <dcterms:modified xsi:type="dcterms:W3CDTF">2022-03-09T18:53:00Z</dcterms:modified>
</cp:coreProperties>
</file>